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9" w:rsidRPr="004E2CE9" w:rsidRDefault="004E2CE9" w:rsidP="004E2CE9">
      <w:pPr>
        <w:jc w:val="center"/>
        <w:rPr>
          <w:b/>
        </w:rPr>
      </w:pPr>
      <w:r w:rsidRPr="004E2CE9">
        <w:rPr>
          <w:b/>
          <w:u w:val="single"/>
        </w:rPr>
        <w:t>ΔΕΛΤΙΟ  ΤΥΠΟΥ</w:t>
      </w:r>
    </w:p>
    <w:p w:rsidR="004E2CE9" w:rsidRPr="004E2CE9" w:rsidRDefault="004E2CE9" w:rsidP="004E2CE9">
      <w:pPr>
        <w:rPr>
          <w:b/>
        </w:rPr>
      </w:pPr>
      <w:r w:rsidRPr="004E2CE9">
        <w:rPr>
          <w:b/>
        </w:rPr>
        <w:t>ΕΝΑΡΞΗ ΥΛΟΠΟΙΗΣΗΣ ΠΡΟΓΡΑΜΜΑΤΟΣ ΝΕΩΝ ΕΛΕΥΘΕΡΩΝ ΕΠΑΓΓΕΛΜΑΤΙΩΝ</w:t>
      </w:r>
    </w:p>
    <w:p w:rsidR="004E2CE9" w:rsidRPr="004E2CE9" w:rsidRDefault="004E2CE9" w:rsidP="004E2CE9">
      <w:r w:rsidRPr="004E2CE9">
        <w:t>Ο Οργανισμός Απασχόλησης Εργατικού Δυναμικού ανακοινώνει  την έναρξη υλοποίησης προγράμματος προώθησης στην απασχόληση μέσω της οικονομικής ενίσχυσης  επιχειρηματικών πρωτοβουλιών, 2.000 ανέργων νέων ηλικίας έως 35 ετών,  με το διακριτικό τίτλο</w:t>
      </w:r>
      <w:r w:rsidRPr="004E2CE9">
        <w:rPr>
          <w:b/>
        </w:rPr>
        <w:t xml:space="preserve"> «Επιχειρηματικότητα νέων με έμφαση στην καινοτομία».</w:t>
      </w:r>
    </w:p>
    <w:p w:rsidR="004E2CE9" w:rsidRPr="004E2CE9" w:rsidRDefault="004E2CE9" w:rsidP="004E2CE9">
      <w:r w:rsidRPr="004E2CE9">
        <w:t>Προτεραιότητα θα δοθεί:</w:t>
      </w:r>
    </w:p>
    <w:p w:rsidR="004E2CE9" w:rsidRPr="004E2CE9" w:rsidRDefault="004E2CE9" w:rsidP="004E2CE9">
      <w:pPr>
        <w:numPr>
          <w:ilvl w:val="0"/>
          <w:numId w:val="1"/>
        </w:numPr>
      </w:pPr>
      <w:r w:rsidRPr="004E2CE9">
        <w:t>στους άνεργους νέους που θα αναπτύξουν δραστηριότητα, η οποία απαιτεί την ενεργή απασχόληση και παρουσία τους, σε κλάδους και τομείς της οικονομίας που ενσωματώνουν την καινοτομία.</w:t>
      </w:r>
    </w:p>
    <w:p w:rsidR="004E2CE9" w:rsidRPr="004E2CE9" w:rsidRDefault="004E2CE9" w:rsidP="004E2CE9">
      <w:r w:rsidRPr="004E2CE9">
        <w:t xml:space="preserve">Η διάρκεια της επιχορήγησης ορίζεται σε δώδεκα (12) μήνες. </w:t>
      </w:r>
    </w:p>
    <w:p w:rsidR="004E2CE9" w:rsidRPr="004E2CE9" w:rsidRDefault="004E2CE9" w:rsidP="004E2CE9">
      <w:r w:rsidRPr="004E2CE9">
        <w:t>Το ποσό της επιχορήγησης για κάθε νέο ελεύθερο επαγγελματία που υπάγεται στο πρόγραμμα καθορίζεται στα 10.000,00</w:t>
      </w:r>
      <w:r>
        <w:t xml:space="preserve"> και θα καταβληθεί σε 3 δόσεις</w:t>
      </w:r>
      <w:r w:rsidRPr="004E2CE9">
        <w:t>.</w:t>
      </w:r>
    </w:p>
    <w:p w:rsidR="004E2CE9" w:rsidRPr="004E2CE9" w:rsidRDefault="004E2CE9" w:rsidP="004E2CE9">
      <w:r w:rsidRPr="004E2CE9">
        <w:t>Κατά τη διάρκεια του προγράμματος, οι ενταγμένοι ΝΕΕ θα πρέπει να έχουν υποχρεωτικά ολοκληρώσει πρόγραμμα συμβουλευτικής υποστήριξης (</w:t>
      </w:r>
      <w:proofErr w:type="spellStart"/>
      <w:r w:rsidRPr="004E2CE9">
        <w:t>mentoring</w:t>
      </w:r>
      <w:proofErr w:type="spellEnd"/>
      <w:r w:rsidRPr="004E2CE9">
        <w:t xml:space="preserve">) όπως αυτό ορίζεται στο Σχέδιο Δράσης </w:t>
      </w:r>
      <w:proofErr w:type="spellStart"/>
      <w:r w:rsidRPr="004E2CE9">
        <w:t>Στοχευμένων</w:t>
      </w:r>
      <w:proofErr w:type="spellEnd"/>
      <w:r w:rsidRPr="004E2CE9">
        <w:t xml:space="preserve"> Παρεμβάσεων για την Ενίσχυση της Απασχόλησης και της Επιχειρηματικότητας των Νέων του Υπουργείου Εργασίας, Κοινωνικής Ασφάλισης και Πρόνοιας – Γενική Γραμματεία Διαχείρισης Κοινοτικών και άλλων Πόρων.</w:t>
      </w:r>
    </w:p>
    <w:p w:rsidR="004E2CE9" w:rsidRPr="004E2CE9" w:rsidRDefault="004E2CE9" w:rsidP="004E2CE9">
      <w:r w:rsidRPr="004E2CE9">
        <w:t xml:space="preserve">Οι λεπτομέρειες και οι όροι υλοποίησης του προγράμματος περιλαμβάνονται στη σχετική Δημόσια Πρόσκληση που έχει αναρτηθεί στον ειδικό διαδικτυακό τόπο του ΟΑΕΔ </w:t>
      </w:r>
      <w:hyperlink r:id="rId6" w:history="1">
        <w:r w:rsidRPr="00452130">
          <w:rPr>
            <w:rStyle w:val="-"/>
          </w:rPr>
          <w:t>http://www.oaed.gr/index.php?option=com_content&amp;view=article&amp;id=1783&amp;lang=el</w:t>
        </w:r>
      </w:hyperlink>
      <w:bookmarkStart w:id="0" w:name="_GoBack"/>
      <w:bookmarkEnd w:id="0"/>
    </w:p>
    <w:p w:rsidR="004E2CE9" w:rsidRPr="004E2CE9" w:rsidRDefault="004E2CE9" w:rsidP="004E2CE9">
      <w:r w:rsidRPr="004E2CE9">
        <w:t>Οι αιτήσεις εκδήλωσης ενδιαφέροντος για υπαγωγή στο πρόγραμμα υποβάλλονται με ηλεκτρονικό τρόπο στην ειδική περιοχή του διαδικτυακού τόπου του ΟΑΕΔ (</w:t>
      </w:r>
      <w:hyperlink r:id="rId7" w:history="1">
        <w:r w:rsidRPr="004E2CE9">
          <w:rPr>
            <w:rStyle w:val="-"/>
            <w:lang w:val="en-US"/>
          </w:rPr>
          <w:t>www</w:t>
        </w:r>
        <w:r w:rsidRPr="004E2CE9">
          <w:rPr>
            <w:rStyle w:val="-"/>
          </w:rPr>
          <w:t>.</w:t>
        </w:r>
        <w:proofErr w:type="spellStart"/>
        <w:r w:rsidRPr="004E2CE9">
          <w:rPr>
            <w:rStyle w:val="-"/>
            <w:lang w:val="en-US"/>
          </w:rPr>
          <w:t>oaed</w:t>
        </w:r>
        <w:proofErr w:type="spellEnd"/>
        <w:r w:rsidRPr="004E2CE9">
          <w:rPr>
            <w:rStyle w:val="-"/>
          </w:rPr>
          <w:t>.</w:t>
        </w:r>
        <w:r w:rsidRPr="004E2CE9">
          <w:rPr>
            <w:rStyle w:val="-"/>
            <w:lang w:val="en-US"/>
          </w:rPr>
          <w:t>gr</w:t>
        </w:r>
      </w:hyperlink>
      <w:r w:rsidRPr="004E2CE9">
        <w:t xml:space="preserve">) από 30/12/2013. </w:t>
      </w:r>
    </w:p>
    <w:p w:rsidR="004E2CE9" w:rsidRPr="004E2CE9" w:rsidRDefault="004E2CE9" w:rsidP="004E2CE9"/>
    <w:p w:rsidR="005F1465" w:rsidRDefault="005F1465"/>
    <w:sectPr w:rsidR="005F14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943"/>
    <w:multiLevelType w:val="hybridMultilevel"/>
    <w:tmpl w:val="C5389776"/>
    <w:lvl w:ilvl="0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325261"/>
    <w:multiLevelType w:val="hybridMultilevel"/>
    <w:tmpl w:val="340AE474"/>
    <w:lvl w:ilvl="0" w:tplc="B13A8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A9"/>
    <w:rsid w:val="004E2CE9"/>
    <w:rsid w:val="005F1465"/>
    <w:rsid w:val="00B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2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2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aed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ed.gr/index.php?option=com_content&amp;view=article&amp;id=1783&amp;lang=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2014-01-22T10:10:00Z</dcterms:created>
  <dcterms:modified xsi:type="dcterms:W3CDTF">2014-01-22T10:14:00Z</dcterms:modified>
</cp:coreProperties>
</file>